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93" w:rsidRDefault="00C92193" w:rsidP="000E2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Аналитическая справка</w:t>
      </w:r>
      <w:r w:rsidRPr="00C92193">
        <w:rPr>
          <w:rFonts w:ascii="Times New Roman" w:hAnsi="Times New Roman" w:cs="Times New Roman"/>
          <w:b/>
          <w:bCs/>
          <w:iCs/>
          <w:sz w:val="48"/>
          <w:szCs w:val="48"/>
        </w:rPr>
        <w:br/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по результатам педагогической диагностики  МКДОУ д/с № 27 «Росинка»</w:t>
      </w:r>
      <w:r w:rsidR="00FA076F">
        <w:rPr>
          <w:rStyle w:val="a3"/>
          <w:rFonts w:ascii="Times New Roman" w:hAnsi="Times New Roman" w:cs="Times New Roman"/>
          <w:iCs/>
          <w:sz w:val="48"/>
          <w:szCs w:val="48"/>
        </w:rPr>
        <w:t xml:space="preserve"> </w:t>
      </w:r>
      <w:bookmarkStart w:id="0" w:name="_GoBack"/>
      <w:bookmarkEnd w:id="0"/>
      <w:r w:rsidR="000E2F22">
        <w:rPr>
          <w:rStyle w:val="a3"/>
          <w:rFonts w:ascii="Times New Roman" w:hAnsi="Times New Roman" w:cs="Times New Roman"/>
          <w:iCs/>
          <w:sz w:val="48"/>
          <w:szCs w:val="48"/>
        </w:rPr>
        <w:t>Группа Солнышко</w:t>
      </w:r>
      <w:r w:rsidRPr="00C92193">
        <w:rPr>
          <w:rFonts w:ascii="Times New Roman" w:hAnsi="Times New Roman" w:cs="Times New Roman"/>
          <w:b/>
          <w:bCs/>
          <w:iCs/>
          <w:sz w:val="48"/>
          <w:szCs w:val="48"/>
        </w:rPr>
        <w:br/>
      </w:r>
      <w:r w:rsidRPr="00C92193">
        <w:rPr>
          <w:rStyle w:val="a3"/>
          <w:rFonts w:ascii="Times New Roman" w:hAnsi="Times New Roman" w:cs="Times New Roman"/>
          <w:iCs/>
          <w:sz w:val="48"/>
          <w:szCs w:val="48"/>
        </w:rPr>
        <w:t>2016 – 2017 учебный год</w:t>
      </w:r>
      <w:r w:rsidRPr="00C92193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Вторая  группа раннего возраста «Солнышко»  ( от 2 до 3 лет)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Количество диагностируемых детей: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сентябрь 2016г.- май  2017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Статус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на начало учебного года; конец учебного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Цель мониторинга:</w:t>
      </w:r>
      <w:r>
        <w:rPr>
          <w:rFonts w:ascii="Times New Roman" w:hAnsi="Times New Roman" w:cs="Times New Roman"/>
          <w:sz w:val="28"/>
          <w:szCs w:val="28"/>
        </w:rPr>
        <w:t>1) индивидуализация образования (в том числе поддержки ребенка, построения его образовательной траектории);</w:t>
      </w:r>
      <w:r>
        <w:rPr>
          <w:rFonts w:ascii="Times New Roman" w:hAnsi="Times New Roman" w:cs="Times New Roman"/>
          <w:sz w:val="28"/>
          <w:szCs w:val="28"/>
        </w:rPr>
        <w:br/>
        <w:t>2) оптимизации работы с группой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Изучение результатов усвоения основной общеобразовательной программы дошкольного образования и детского развития.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Методы мониторинга</w:t>
      </w:r>
      <w:r>
        <w:rPr>
          <w:rStyle w:val="a3"/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 игровые ситуации.</w:t>
      </w:r>
      <w:r>
        <w:rPr>
          <w:rFonts w:ascii="Times New Roman" w:hAnsi="Times New Roman" w:cs="Times New Roman"/>
          <w:sz w:val="28"/>
          <w:szCs w:val="28"/>
        </w:rPr>
        <w:br/>
        <w:t>Работа с детьми велась в соответствии с «Рабочей программой  второй группы раннего возраста «Солнышко», созданной на основе «Основной образовательной программы МКДОУ г.Новосибирска«Детский сад  № 27 «Росинка».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В работе с детьми использовались следующие технологии: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0E2F2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</w:t>
      </w:r>
      <w:r w:rsidR="000E2F2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берегающие технологии;</w:t>
      </w:r>
      <w:r>
        <w:rPr>
          <w:rFonts w:ascii="Times New Roman" w:hAnsi="Times New Roman" w:cs="Times New Roman"/>
          <w:sz w:val="28"/>
          <w:szCs w:val="28"/>
        </w:rPr>
        <w:br/>
        <w:t>2. технологии проектной деятельности;</w:t>
      </w:r>
      <w:r>
        <w:rPr>
          <w:rFonts w:ascii="Times New Roman" w:hAnsi="Times New Roman" w:cs="Times New Roman"/>
          <w:sz w:val="28"/>
          <w:szCs w:val="28"/>
        </w:rPr>
        <w:br/>
        <w:t>3. информационно-коммуникационные технологии;</w:t>
      </w:r>
      <w:r>
        <w:rPr>
          <w:rFonts w:ascii="Times New Roman" w:hAnsi="Times New Roman" w:cs="Times New Roman"/>
          <w:sz w:val="28"/>
          <w:szCs w:val="28"/>
        </w:rPr>
        <w:br/>
        <w:t>4. личностно-ориентированные технологии;</w:t>
      </w:r>
      <w:r>
        <w:rPr>
          <w:rFonts w:ascii="Times New Roman" w:hAnsi="Times New Roman" w:cs="Times New Roman"/>
          <w:sz w:val="28"/>
          <w:szCs w:val="28"/>
        </w:rPr>
        <w:br/>
        <w:t>5. игровые технологии.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Характеристика детей за анализируемый период: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Средний возраст детей: </w:t>
      </w:r>
      <w:r>
        <w:rPr>
          <w:rFonts w:ascii="Times New Roman" w:hAnsi="Times New Roman" w:cs="Times New Roman"/>
          <w:sz w:val="28"/>
          <w:szCs w:val="28"/>
        </w:rPr>
        <w:t>2 года 7 месяцев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Всего детей в группе:</w:t>
      </w:r>
      <w:r>
        <w:rPr>
          <w:rFonts w:ascii="Times New Roman" w:hAnsi="Times New Roman" w:cs="Times New Roman"/>
          <w:sz w:val="28"/>
          <w:szCs w:val="28"/>
        </w:rPr>
        <w:t xml:space="preserve"> 24 человека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Диагностируемые дети:</w:t>
      </w:r>
      <w:r>
        <w:rPr>
          <w:rFonts w:ascii="Times New Roman" w:hAnsi="Times New Roman" w:cs="Times New Roman"/>
          <w:sz w:val="28"/>
          <w:szCs w:val="28"/>
        </w:rPr>
        <w:t xml:space="preserve"> 24 человека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Мальчиков:</w:t>
      </w:r>
      <w:r>
        <w:rPr>
          <w:rFonts w:ascii="Times New Roman" w:hAnsi="Times New Roman" w:cs="Times New Roman"/>
          <w:sz w:val="28"/>
          <w:szCs w:val="28"/>
        </w:rPr>
        <w:t xml:space="preserve"> 16 человек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Девочек:</w:t>
      </w:r>
      <w:r>
        <w:rPr>
          <w:rFonts w:ascii="Times New Roman" w:hAnsi="Times New Roman" w:cs="Times New Roman"/>
          <w:sz w:val="28"/>
          <w:szCs w:val="28"/>
        </w:rPr>
        <w:t xml:space="preserve"> 8 человек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>Педагогическая диагностика за анализируемый период проводилась по направлению:</w:t>
      </w:r>
      <w:r>
        <w:rPr>
          <w:rFonts w:ascii="Times New Roman" w:hAnsi="Times New Roman" w:cs="Times New Roman"/>
          <w:sz w:val="28"/>
          <w:szCs w:val="28"/>
        </w:rPr>
        <w:br/>
        <w:t xml:space="preserve">• педагогическая диагностика качества образования в группе (через реализацию образовательных областей);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Диагностика оценивалась тремя уровнями: </w:t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высокий, средний, низкий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92193" w:rsidRDefault="00C92193" w:rsidP="00C9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Style w:val="a3"/>
          <w:rFonts w:ascii="Times New Roman" w:hAnsi="Times New Roman" w:cs="Times New Roman"/>
          <w:sz w:val="28"/>
          <w:szCs w:val="28"/>
        </w:rPr>
        <w:t>диагностики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(через реализацию образовательных областей) «на начало учебного года» выявлены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24 детей низкий уровень развития показали – </w:t>
      </w:r>
      <w:r w:rsidR="000E2F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E2F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средний уровень развития – </w:t>
      </w:r>
      <w:r w:rsidR="000E2F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детей. На конец учебного года в результате совместной работы воспитателей и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 детей) значительно повысился уровень знаний и навыков, соответствующих данному возрасту, средний уровень показали –</w:t>
      </w:r>
      <w:r w:rsidR="000E2F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детей, высокий уровень развития – 1</w:t>
      </w:r>
      <w:r w:rsidR="000E2F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детей.  Преимущественно нужно обратить внимание на образовательные области «Речевое развитие» и «Познавательное развитие».</w:t>
      </w:r>
      <w:r>
        <w:rPr>
          <w:rFonts w:ascii="Times New Roman" w:hAnsi="Times New Roman" w:cs="Times New Roman"/>
          <w:sz w:val="28"/>
          <w:szCs w:val="28"/>
        </w:rPr>
        <w:br/>
        <w:t xml:space="preserve">Чуть выше показатель в образовательных областях «Художественно-эстетическое развитие» - у детей достаточно сформированы навыки продуктивной деятельности, развита мелкая моторика рук воспитанников, но не в полном объёме развита аккуратность, последовательность действий и вариативности мышления.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Сравнительные данные приведены в таблицах диагностики педагогического процесса во второй группе раннего возраста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( от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2 до 3 лет) ДОО на 2016-2017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93" w:rsidRDefault="00C92193" w:rsidP="00C9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проводили: воспитатель Болотина С.В.,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iCs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 подгруппу  детей для оптимизации работы:</w:t>
      </w:r>
      <w:r>
        <w:rPr>
          <w:rFonts w:ascii="Times New Roman" w:hAnsi="Times New Roman" w:cs="Times New Roman"/>
          <w:sz w:val="28"/>
          <w:szCs w:val="28"/>
        </w:rPr>
        <w:br/>
        <w:t xml:space="preserve">направление работы – «Речевое развитие»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  подгруппу для оптимизации работы:</w:t>
      </w:r>
      <w:r>
        <w:rPr>
          <w:rFonts w:ascii="Times New Roman" w:hAnsi="Times New Roman" w:cs="Times New Roman"/>
          <w:sz w:val="28"/>
          <w:szCs w:val="28"/>
        </w:rPr>
        <w:br/>
        <w:t xml:space="preserve"> направление работы –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92193" w:rsidRDefault="00C92193" w:rsidP="00C92193">
      <w:pPr>
        <w:rPr>
          <w:rFonts w:ascii="Times New Roman" w:hAnsi="Times New Roman" w:cs="Times New Roman"/>
          <w:sz w:val="28"/>
          <w:szCs w:val="28"/>
        </w:rPr>
      </w:pPr>
    </w:p>
    <w:sectPr w:rsidR="00C92193" w:rsidSect="0079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9"/>
    <w:rsid w:val="00025CAD"/>
    <w:rsid w:val="000E2F22"/>
    <w:rsid w:val="00121FC9"/>
    <w:rsid w:val="002016A9"/>
    <w:rsid w:val="002478C4"/>
    <w:rsid w:val="004235E1"/>
    <w:rsid w:val="00794C77"/>
    <w:rsid w:val="0087022D"/>
    <w:rsid w:val="00932009"/>
    <w:rsid w:val="00C92193"/>
    <w:rsid w:val="00D6042E"/>
    <w:rsid w:val="00D667FA"/>
    <w:rsid w:val="00DC78DF"/>
    <w:rsid w:val="00E70C88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055D"/>
  <w15:docId w15:val="{F53E2EC0-F1F3-4470-9D2F-14B7BED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1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</cp:lastModifiedBy>
  <cp:revision>5</cp:revision>
  <cp:lastPrinted>2017-06-08T08:58:00Z</cp:lastPrinted>
  <dcterms:created xsi:type="dcterms:W3CDTF">2018-03-06T13:38:00Z</dcterms:created>
  <dcterms:modified xsi:type="dcterms:W3CDTF">2018-03-06T14:01:00Z</dcterms:modified>
</cp:coreProperties>
</file>